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sz w:val="36"/>
          <w:szCs w:val="36"/>
        </w:rPr>
        <w:t xml:space="preserve">Aaron Lilla</w:t>
      </w:r>
    </w:p>
    <w:p>
      <w:pPr>
        <w:spacing w:after="20"/>
      </w:pPr>
      <w:r>
        <w:rPr>
          <w:b/>
          <w:bCs/>
          <w:color w:val="2A2F3A"/>
          <w:sz w:val="22"/>
          <w:szCs w:val="22"/>
        </w:rPr>
        <w:t xml:space="preserve">Senior Front-End Engineer, Full-Stack &amp; AI-Assisted Development</w:t>
      </w:r>
    </w:p>
    <w:p>
      <w:pPr>
        <w:spacing w:after="60"/>
      </w:pPr>
      <w:r>
        <w:rPr>
          <w:rFonts w:ascii="Consolas" w:cs="Consolas" w:eastAsia="Consolas" w:hAnsi="Consolas"/>
          <w:color w:val="555C69"/>
          <w:sz w:val="17"/>
          <w:szCs w:val="17"/>
        </w:rPr>
        <w:t xml:space="preserve">React | TypeScript | Next.js | Node.js | LLM Tooling (Claude API, Claude Code, MCP) | Electron | Real-time Systems | CI/CD</w:t>
      </w:r>
    </w:p>
    <w:p>
      <w:pPr>
        <w:spacing w:after="20"/>
      </w:pPr>
      <w:r>
        <w:rPr>
          <w:rFonts w:ascii="Consolas" w:cs="Consolas" w:eastAsia="Consolas" w:hAnsi="Consolas"/>
          <w:color w:val="555C69"/>
          <w:sz w:val="17"/>
          <w:szCs w:val="17"/>
        </w:rPr>
        <w:t xml:space="preserve">Las Vegas, NV (Remote)  |  </w:t>
      </w:r>
      <w:r>
        <w:rPr>
          <w:rFonts w:ascii="Consolas" w:cs="Consolas" w:eastAsia="Consolas" w:hAnsi="Consolas"/>
          <w:color w:val="2A2F3A"/>
          <w:sz w:val="17"/>
          <w:szCs w:val="17"/>
        </w:rPr>
        <w:t xml:space="preserve">(702) 964-5163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  |  </w:t>
      </w:r>
      <w:r>
        <w:rPr>
          <w:rFonts w:ascii="Consolas" w:cs="Consolas" w:eastAsia="Consolas" w:hAnsi="Consolas"/>
          <w:color w:val="2A2F3A"/>
          <w:sz w:val="17"/>
          <w:szCs w:val="17"/>
        </w:rPr>
        <w:t xml:space="preserve">aaronjlilla@gmail.com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  |  </w:t>
      </w:r>
      <w:hyperlink w:history="1" r:id="rIdrmbmw5abshry-oi3nvye1">
        <w:r>
          <w:rPr>
            <w:rFonts w:ascii="Consolas" w:cs="Consolas" w:eastAsia="Consolas" w:hAnsi="Consolas"/>
            <w:color w:val="2A2F3A"/>
            <w:sz w:val="17"/>
            <w:szCs w:val="17"/>
            <w:u w:val="single"/>
          </w:rPr>
          <w:t xml:space="preserve">linkedin.com/in/aaronlilla</w:t>
        </w:r>
      </w:hyperlink>
      <w:r>
        <w:rPr>
          <w:rFonts w:ascii="Consolas" w:cs="Consolas" w:eastAsia="Consolas" w:hAnsi="Consolas"/>
          <w:color w:val="555C69"/>
          <w:sz w:val="17"/>
          <w:szCs w:val="17"/>
        </w:rPr>
        <w:t xml:space="preserve">  |  </w:t>
      </w:r>
      <w:hyperlink w:history="1" r:id="rIdordjm0eyrhucg6htxp5mt">
        <w:r>
          <w:rPr>
            <w:rFonts w:ascii="Consolas" w:cs="Consolas" w:eastAsia="Consolas" w:hAnsi="Consolas"/>
            <w:color w:val="2A2F3A"/>
            <w:sz w:val="17"/>
            <w:szCs w:val="17"/>
            <w:u w:val="single"/>
          </w:rPr>
          <w:t xml:space="preserve">github.com/aaronlilla</w:t>
        </w:r>
      </w:hyperlink>
      <w:r>
        <w:rPr>
          <w:rFonts w:ascii="Consolas" w:cs="Consolas" w:eastAsia="Consolas" w:hAnsi="Consolas"/>
          <w:color w:val="555C69"/>
          <w:sz w:val="17"/>
          <w:szCs w:val="17"/>
        </w:rPr>
        <w:t xml:space="preserve">  |  </w:t>
      </w:r>
      <w:hyperlink w:history="1" r:id="rIdc1_ehbqfcaear-wax4jir">
        <w:r>
          <w:rPr>
            <w:rFonts w:ascii="Consolas" w:cs="Consolas" w:eastAsia="Consolas" w:hAnsi="Consolas"/>
            <w:color w:val="2A2F3A"/>
            <w:sz w:val="17"/>
            <w:szCs w:val="17"/>
            <w:u w:val="single"/>
          </w:rPr>
          <w:t xml:space="preserve">aaronlilla.github.io</w:t>
        </w:r>
      </w:hyperlink>
    </w:p>
    <w:p>
      <w:pPr>
        <w:spacing w:after="80"/>
      </w:pPr>
      <w:r>
        <w:rPr>
          <w:rFonts w:ascii="Consolas" w:cs="Consolas" w:eastAsia="Consolas" w:hAnsi="Consolas"/>
          <w:color w:val="555C69"/>
          <w:sz w:val="17"/>
          <w:szCs w:val="17"/>
        </w:rPr>
        <w:t xml:space="preserve">Authorized to work in the U.S. (no sponsorship required) | Native English speaker</w:t>
      </w:r>
    </w:p>
    <w:p>
      <w:pPr>
        <w:pBdr>
          <w:bottom w:val="single" w:color="B8531A" w:sz="6" w:space="2"/>
        </w:pBdr>
        <w:spacing w:after="90" w:before="220"/>
      </w:pPr>
      <w:r>
        <w:rPr>
          <w:rFonts w:ascii="Consolas" w:cs="Consolas" w:eastAsia="Consolas" w:hAnsi="Consolas"/>
          <w:b/>
          <w:bCs/>
          <w:color w:val="B8531A"/>
          <w:sz w:val="22"/>
          <w:szCs w:val="22"/>
        </w:rPr>
        <w:t xml:space="preserve">SUMMARY</w:t>
      </w:r>
    </w:p>
    <w:p>
      <w:pPr>
        <w:spacing w:after="80"/>
      </w:pPr>
      <w:r>
        <w:rPr>
          <w:sz w:val="20"/>
          <w:szCs w:val="20"/>
        </w:rPr>
        <w:t xml:space="preserve">Senior front-end engineer with 13+ years building production web applications - 8+ of them deep in React, TypeScript, and Node.js. Six years as Senior Front-End Engineer on TableCaptain (PokerAtlas), architecting the real-time WebSocket layer behind 450+ concurrent displays in 30+ casino poker rooms. Concurrent senior front-end / AI-LLM contract work training and evaluating LLMs (Mercor Intelligence, DataAnnotation), a shipped Claude-API Discord bot, and an AI-agent build pipeline (Claude Code, MCP) as founder of indie studio Dockyard. Seeking a full-time senior or staff front-end / full-stack role centered on production ownership and AI-assisted engineering.</w:t>
      </w:r>
    </w:p>
    <w:p>
      <w:pPr>
        <w:pBdr>
          <w:bottom w:val="single" w:color="B8531A" w:sz="6" w:space="2"/>
        </w:pBdr>
        <w:spacing w:after="90" w:before="220"/>
      </w:pPr>
      <w:r>
        <w:rPr>
          <w:rFonts w:ascii="Consolas" w:cs="Consolas" w:eastAsia="Consolas" w:hAnsi="Consolas"/>
          <w:b/>
          <w:bCs/>
          <w:color w:val="B8531A"/>
          <w:sz w:val="22"/>
          <w:szCs w:val="22"/>
        </w:rPr>
        <w:t xml:space="preserve">SKILLS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Frontend: </w:t>
      </w:r>
      <w:r>
        <w:rPr>
          <w:sz w:val="20"/>
          <w:szCs w:val="20"/>
        </w:rPr>
        <w:t xml:space="preserve">React, Redux, Next.js, TypeScript, Tailwind CSS, Vite, Three.js, Design Systems, Responsive UI, Accessibility (WCAG), Figma to React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Backend &amp; Real-time: </w:t>
      </w:r>
      <w:r>
        <w:rPr>
          <w:sz w:val="20"/>
          <w:szCs w:val="20"/>
        </w:rPr>
        <w:t xml:space="preserve">Node.js, Express, REST APIs, WebSockets, Supabase, PostgreSQL, SQLite, Electron, IPC, Electron Preload Scripts, Electron Auto-Update, Auth &amp; Sessions, OAuth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AI &amp; LLM Development: </w:t>
      </w:r>
      <w:r>
        <w:rPr>
          <w:sz w:val="20"/>
          <w:szCs w:val="20"/>
        </w:rPr>
        <w:t xml:space="preserve">LLM (Large Language Model) Training &amp; Evaluation, Claude API, Claude Code (Agentic CLI), MCP (Model Context Protocol), Prompt Engineering, AI Code Review &amp; Defect Detection, RLHF (Reinforcement Learning from Human Feedback) / Data Annotation, Multi-agent / Agentic Pipelines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Languages: </w:t>
      </w:r>
      <w:r>
        <w:rPr>
          <w:sz w:val="20"/>
          <w:szCs w:val="20"/>
        </w:rPr>
        <w:t xml:space="preserve">JavaScript (ES2024), C# (.NET), HTML5, CSS3, SQL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Architecture &amp; Practice: </w:t>
      </w:r>
      <w:r>
        <w:rPr>
          <w:sz w:val="20"/>
          <w:szCs w:val="20"/>
        </w:rPr>
        <w:t xml:space="preserve">System Design, Scalable Architecture, Deterministic Simulation, Code Review, Mentoring, Agile / Scrum</w:t>
      </w:r>
    </w:p>
    <w:p>
      <w:pPr>
        <w:spacing w:after="30"/>
      </w:pPr>
      <w:r>
        <w:rPr>
          <w:rFonts w:ascii="Consolas" w:cs="Consolas" w:eastAsia="Consolas" w:hAnsi="Consolas"/>
          <w:b/>
          <w:bCs/>
          <w:color w:val="B8531A"/>
          <w:sz w:val="19"/>
          <w:szCs w:val="19"/>
        </w:rPr>
        <w:t xml:space="preserve">Testing &amp; DevOps: </w:t>
      </w:r>
      <w:r>
        <w:rPr>
          <w:sz w:val="20"/>
          <w:szCs w:val="20"/>
        </w:rPr>
        <w:t xml:space="preserve">Vitest, Jest, Playwright, CI/CD, Visual Regression, Performance Profiling, Git</w:t>
      </w:r>
    </w:p>
    <w:p>
      <w:pPr>
        <w:pBdr>
          <w:bottom w:val="single" w:color="B8531A" w:sz="6" w:space="2"/>
        </w:pBdr>
        <w:spacing w:after="90" w:before="220"/>
      </w:pPr>
      <w:r>
        <w:rPr>
          <w:rFonts w:ascii="Consolas" w:cs="Consolas" w:eastAsia="Consolas" w:hAnsi="Consolas"/>
          <w:b/>
          <w:bCs/>
          <w:color w:val="B8531A"/>
          <w:sz w:val="22"/>
          <w:szCs w:val="22"/>
        </w:rPr>
        <w:t xml:space="preserve">EXPERIENCE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Senior Front-End Engineer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PokerAtlas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2019 - 2025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Las Vegas, NV (Hybrid)</w:t>
      </w:r>
    </w:p>
    <w:p>
      <w:pPr>
        <w:spacing w:after="40"/>
      </w:pPr>
      <w:r>
        <w:rPr>
          <w:sz w:val="20"/>
          <w:szCs w:val="20"/>
        </w:rPr>
        <w:t xml:space="preserve">Led front-end development of TableCaptain, a React and Electron poker room management platform adopted in 30+ rooms across the U.S. and Asia. Video walkthroughs of the Floor Editor, Table Manager, Waitlist, and in-venue TV display at aaronlilla.github.io.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Architected the real-time WebSocket sync layer - 450+ concurrent displays (15+ per venue across 30+ venues) with sub-second latency - and scaled TableCaptain V2 to the #1 poker room management system by adoption in 2024 (per company assessment).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Solo-designed and shipped the TableCaptain OTR Kiosk, a self-service camera-QR check-in app (React 19, real-time WebSocket) deployed on-premises at several large Las Vegas casino poker rooms including the Venetian, through 57 commits and 15+ versioned releases backed by a ~300-test automated suite.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Engineered core features end-to-end (floor editor, table manager, waitlist, employee manager, in-venue display HUD with optimistic UI) integrated with a .NET backend over WebSockets.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Automated the Electron auto-update and CI/CD pipeline (bi-weekly releases, sub-10-minute hotfixes, zero major downtime across six years) and led the TypeScript and Redux migration, mentoring engineers and translating Figma mockups into reusable design-system components.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React, Redux, Electron, WebSockets, .NET (integration), Webpack, Vite, Vitest, CI/CD, Figma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Founder and Lead Engineer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Dockyard (dockyard.studio)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2022 - Present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Remote</w:t>
      </w:r>
    </w:p>
    <w:p>
      <w:pPr>
        <w:spacing w:after="40"/>
      </w:pPr>
      <w:r>
        <w:rPr>
          <w:sz w:val="20"/>
          <w:szCs w:val="20"/>
        </w:rPr>
        <w:t xml:space="preserve">Indie game studio: shipped Spire of Ash (a commercial roguelite ARPG) end-to-end on Steam in 2022-2024, and building Nolve (a buildcraft ARPG, in development since 2025) on a deterministic C#/.NET engine with an AI-agent development pipeline.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Nolve (2025-present): built a TypeScript + React design studio as the single source of truth - a deterministic combat simulator with content authoring for 100 characters, 500 skills, and 2,000+ items - with a Monte Carlo parity harness holding the C#/.NET engine within 0.5% of the TypeScript reference across 1,000 seeded runs, driven by a multi-agent Claude Code build pipeline (combat runtime, balance validator, data exporter, mode implementor, cross-mode validator) with an MCP-driven dashboard.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Spire of Ash (2022-2024): self-published a commercial roguelite ARPG end-to-end on Steam (~74,000 lines of TypeScript, 600+ tests) across 20+ releases (Steamworks, electron-builder, staged auto-update, Sentry, Chinese localization), with a Three.js/Pixi.js 3D client, a Supabase cloud backend with real-time leaderboards, and procedural systems (a 442-affix generator, 988 collectible cards) gated by Monte Carlo balance audits.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TypeScript, React, Node.js, C#, .NET, Godot, Electron, Three.js, Pixi.js, Redux, Supabase, Steamworks, MCP, Claude Code, Vite, Vitest, Playwright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Senior Front-End Engineer &amp; AI/LLM Developer (Contract)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Mercor Intelligence &amp; DataAnnotation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2024 - Present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Remote</w:t>
      </w:r>
    </w:p>
    <w:p>
      <w:pPr>
        <w:spacing w:after="40"/>
      </w:pPr>
      <w:r>
        <w:rPr>
          <w:sz w:val="20"/>
          <w:szCs w:val="20"/>
        </w:rPr>
        <w:t xml:space="preserve">Concurrent senior front-end and AI/LLM development contract work with two vetted-expert AI-training marketplaces that route engineers into RLHF pipelines for frontier AI labs (Mercor's clients include OpenAI and Anthropic) - building production React applications from LLM-processed prompts, training models to flag UX and code defects, and evaluating AI-generated front-end code for correctness and production readiness.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Mercor Intelligence (Mar-Nov 2025, 8-month contract): built production-quality React applications from LLM-processed prompts as a Senior Front-End Engineer, structuring code as canonical teaching examples so models could learn and replicate optimal component architecture, and trained models to automatically flag critical UX defects.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DataAnnotation (2024-present): serve as a senior front-end / AI-LLM developer on its software-engineering review track, building and evaluating React and Node code for correctness and production-readiness (logic errors, race conditions, inefficient implementations) and producing structured feedback used in RLHF model fine-tuning.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React, TypeScript, Node.js, LLM Training &amp; Evaluation, RLHF, Prompt Engineering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Frontend Developer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USCRE Online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2017 - 2019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Las Vegas, NV (Hybrid)</w:t>
      </w:r>
    </w:p>
    <w:p>
      <w:pPr>
        <w:spacing w:after="40"/>
      </w:pPr>
      <w:r>
        <w:rPr>
          <w:sz w:val="20"/>
          <w:szCs w:val="20"/>
        </w:rPr>
        <w:t xml:space="preserve">Built a single-page React app delivering real-time commercial real estate data for 5,000+ properties.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Cut quote retrieval time by 50% via Redux-driven caching, request deduplication, and search-path query optimization.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Shipped a 20-component reusable UI library (~40% fewer front-end bugs in six months) and drove load time under 1.2s into green Core Web Vitals.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React, Redux, JavaScript, HTML5, CSS3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Operations Manager - Extraction &amp; Compliance Systems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Evergreen Organix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2014 - 2016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Nevada</w:t>
      </w:r>
    </w:p>
    <w:p>
      <w:pPr>
        <w:spacing w:after="40"/>
      </w:pPr>
      <w:r>
        <w:rPr>
          <w:sz w:val="20"/>
          <w:szCs w:val="20"/>
        </w:rPr>
        <w:t xml:space="preserve">Operations Manager for a licensed cannabis processing facility (2014-2016), overseeing CO2 extraction operations and seed-to-sale compliance systems between web development roles.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Administered the Metrc seed-to-sale compliance system (plant tagging, inventory tracking, packaging workflows) to meet state regulatory requirements.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Built and tuned CO2 critical extraction processes and packaging-line SOPs, supervising staff and troubleshooting production and compliance-software issues under regulatory deadlines.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Metrc, Systems Administration, Regulatory Compliance, Operations Management</w:t>
      </w:r>
    </w:p>
    <w:p>
      <w:pPr>
        <w:spacing w:after="0" w:before="120"/>
      </w:pPr>
      <w:r>
        <w:rPr>
          <w:b/>
          <w:bCs/>
          <w:sz w:val="22"/>
          <w:szCs w:val="22"/>
        </w:rPr>
        <w:t xml:space="preserve">Web Developer &amp; Graphic Designer</w:t>
      </w:r>
    </w:p>
    <w:p>
      <w:pPr>
        <w:spacing w:after="0"/>
      </w:pPr>
      <w:r>
        <w:rPr>
          <w:b/>
          <w:bCs/>
          <w:color w:val="2A2F3A"/>
          <w:sz w:val="21"/>
          <w:szCs w:val="21"/>
        </w:rPr>
        <w:t xml:space="preserve">IMPACT International Marketing</w:t>
      </w:r>
    </w:p>
    <w:p>
      <w:pPr>
        <w:spacing w:after="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Dates: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2012 - 2013</w:t>
      </w:r>
    </w:p>
    <w:p>
      <w:pPr>
        <w:spacing w:after="4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Location: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Lake Havasu City, AZ</w:t>
      </w:r>
    </w:p>
    <w:p>
      <w:pPr>
        <w:spacing w:after="40"/>
      </w:pPr>
      <w:r>
        <w:rPr>
          <w:sz w:val="20"/>
          <w:szCs w:val="20"/>
        </w:rPr>
        <w:t xml:space="preserve">First professional web development and design role, building marketing websites and graphic design assets for local and regional clients.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0"/>
          <w:szCs w:val="20"/>
        </w:rPr>
        <w:t xml:space="preserve">Designed and built marketing websites and landing pages (HTML, CSS, JavaScript) and produced print and digital graphic design assets - branding, ads, marketing collateral - for regional clients.</w:t>
      </w:r>
    </w:p>
    <w:p>
      <w:pPr>
        <w:spacing w:after="40" w:before="30"/>
      </w:pPr>
      <w:r>
        <w:rPr>
          <w:rFonts w:ascii="Consolas" w:cs="Consolas" w:eastAsia="Consolas" w:hAnsi="Consolas"/>
          <w:b/>
          <w:bCs/>
          <w:color w:val="B8531A"/>
          <w:sz w:val="17"/>
          <w:szCs w:val="17"/>
        </w:rPr>
        <w:t xml:space="preserve">Technologies: 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HTML, CSS, JavaScript, Graphic Design, Adobe Creative Suite</w:t>
      </w:r>
    </w:p>
    <w:p>
      <w:pPr>
        <w:pBdr>
          <w:bottom w:val="single" w:color="B8531A" w:sz="6" w:space="2"/>
        </w:pBdr>
        <w:spacing w:after="90" w:before="220"/>
      </w:pPr>
      <w:r>
        <w:rPr>
          <w:rFonts w:ascii="Consolas" w:cs="Consolas" w:eastAsia="Consolas" w:hAnsi="Consolas"/>
          <w:b/>
          <w:bCs/>
          <w:color w:val="B8531A"/>
          <w:sz w:val="22"/>
          <w:szCs w:val="22"/>
        </w:rPr>
        <w:t xml:space="preserve">PROJECTS</w:t>
      </w:r>
    </w:p>
    <w:p>
      <w:pPr>
        <w:spacing w:after="0" w:before="80"/>
      </w:pPr>
      <w:r>
        <w:rPr>
          <w:b/>
          <w:bCs/>
          <w:sz w:val="20"/>
          <w:szCs w:val="20"/>
        </w:rPr>
        <w:t xml:space="preserve">Discord AI Chatbot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  (Node.js | discord.js | Claude API | Streaming LLM)</w:t>
      </w:r>
    </w:p>
    <w:p>
      <w:pPr>
        <w:spacing w:after="40"/>
      </w:pPr>
      <w:r>
        <w:rPr>
          <w:sz w:val="20"/>
          <w:szCs w:val="20"/>
        </w:rPr>
        <w:t xml:space="preserve">Discord bot that streams LLM responses token-by-token in real time via the Claude API (OpenAI-configurable), with per-channel system prompts and conversation memory. github.com/aaronlilla/discord-ai-chatbot</w:t>
      </w:r>
    </w:p>
    <w:p>
      <w:pPr>
        <w:spacing w:after="0" w:before="80"/>
      </w:pPr>
      <w:r>
        <w:rPr>
          <w:b/>
          <w:bCs/>
          <w:sz w:val="20"/>
          <w:szCs w:val="20"/>
        </w:rPr>
        <w:t xml:space="preserve">Clippa</w:t>
      </w:r>
      <w:r>
        <w:rPr>
          <w:rFonts w:ascii="Consolas" w:cs="Consolas" w:eastAsia="Consolas" w:hAnsi="Consolas"/>
          <w:color w:val="555C69"/>
          <w:sz w:val="17"/>
          <w:szCs w:val="17"/>
        </w:rPr>
        <w:t xml:space="preserve">  (Electron | React | MCP | ffmpeg | SQLite)</w:t>
      </w:r>
    </w:p>
    <w:p>
      <w:pPr>
        <w:spacing w:after="40"/>
      </w:pPr>
      <w:r>
        <w:rPr>
          <w:sz w:val="20"/>
          <w:szCs w:val="20"/>
        </w:rPr>
        <w:t xml:space="preserve">Local-first Electron app that finds highlight moments in long-form video for clip export via a multi-stage pipeline (yt-dlp ingest, audio/scene-cut fusion) on a SQLite job queue with crash recovery, scored by a precision/recall/nDCG eval harness. Exposes a dual-transport MCP server (~25 tools) for external agents to drive the whole workflow.</w:t>
      </w:r>
    </w:p>
    <w:p>
      <w:pPr>
        <w:pBdr>
          <w:bottom w:val="single" w:color="B8531A" w:sz="6" w:space="2"/>
        </w:pBdr>
        <w:spacing w:after="90" w:before="220"/>
      </w:pPr>
      <w:r>
        <w:rPr>
          <w:rFonts w:ascii="Consolas" w:cs="Consolas" w:eastAsia="Consolas" w:hAnsi="Consolas"/>
          <w:b/>
          <w:bCs/>
          <w:color w:val="B8531A"/>
          <w:sz w:val="22"/>
          <w:szCs w:val="22"/>
        </w:rPr>
        <w:t xml:space="preserve">EDUCATION</w:t>
      </w:r>
    </w:p>
    <w:p>
      <w:r>
        <w:rPr>
          <w:b/>
          <w:bCs/>
          <w:sz w:val="20"/>
          <w:szCs w:val="20"/>
        </w:rPr>
        <w:t xml:space="preserve">College of Southern Nevada</w:t>
      </w:r>
      <w:r>
        <w:rPr>
          <w:sz w:val="20"/>
          <w:szCs w:val="20"/>
        </w:rPr>
        <w:t xml:space="preserve"> - Organic Chemistry coursework, Las Vegas, NV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mbmw5abshry-oi3nvye1" Type="http://schemas.openxmlformats.org/officeDocument/2006/relationships/hyperlink" Target="https://www.linkedin.com/in/aaronlilla" TargetMode="External"/><Relationship Id="rIdordjm0eyrhucg6htxp5mt" Type="http://schemas.openxmlformats.org/officeDocument/2006/relationships/hyperlink" Target="https://github.com/aaronlilla" TargetMode="External"/><Relationship Id="rIdc1_ehbqfcaear-wax4jir" Type="http://schemas.openxmlformats.org/officeDocument/2006/relationships/hyperlink" Target="https://aaronlilla.github.io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Lilla - Resume</dc:title>
  <dc:creator>Aaron Lilla</dc:creator>
  <dc:description>Senior Front-End Engineer, Full-Stack &amp; AI-Assisted Development resume</dc:description>
  <cp:lastModifiedBy>Un-named</cp:lastModifiedBy>
  <cp:revision>1</cp:revision>
  <dcterms:created xsi:type="dcterms:W3CDTF">2026-07-06T21:53:34.278Z</dcterms:created>
  <dcterms:modified xsi:type="dcterms:W3CDTF">2026-07-06T21:53:34.278Z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